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C9" w:rsidRPr="0011652F" w:rsidRDefault="007F48C9" w:rsidP="007F48C9">
      <w:pPr>
        <w:spacing w:after="0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Приложение № </w:t>
      </w:r>
      <w:r w:rsidRPr="00300E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C9" w:rsidRPr="00300E2C" w:rsidRDefault="007F48C9" w:rsidP="007F48C9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7F48C9" w:rsidRDefault="007F48C9" w:rsidP="007F48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8C9" w:rsidRDefault="007F48C9" w:rsidP="007F48C9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Справка о развитии физической культуры и спорта, </w:t>
      </w:r>
    </w:p>
    <w:p w:rsidR="007F48C9" w:rsidRPr="005D4043" w:rsidRDefault="007F48C9" w:rsidP="007F48C9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олимпийского движения в общеобразовательной организации</w:t>
      </w:r>
    </w:p>
    <w:p w:rsidR="007F48C9" w:rsidRPr="008B0206" w:rsidRDefault="007F48C9" w:rsidP="007F48C9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  <w:highlight w:val="cyan"/>
          <w:lang w:val="ru-R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7938"/>
        <w:gridCol w:w="1276"/>
      </w:tblGrid>
      <w:tr w:rsidR="007F48C9" w:rsidRPr="00300E2C" w:rsidTr="00DD409E">
        <w:tc>
          <w:tcPr>
            <w:tcW w:w="8294" w:type="dxa"/>
            <w:gridSpan w:val="2"/>
          </w:tcPr>
          <w:p w:rsidR="007F48C9" w:rsidRPr="00D7199A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highlight w:val="cyan"/>
              </w:rPr>
            </w:pPr>
            <w:r w:rsidRPr="00D7199A">
              <w:rPr>
                <w:rFonts w:ascii="Times New Roman" w:hAnsi="Times New Roman" w:cs="Times New Roman"/>
                <w:b/>
                <w:sz w:val="25"/>
                <w:szCs w:val="25"/>
              </w:rPr>
              <w:t>1. Общая информация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00E2C">
              <w:rPr>
                <w:rFonts w:ascii="Times New Roman" w:hAnsi="Times New Roman" w:cs="Times New Roman"/>
                <w:sz w:val="25"/>
                <w:szCs w:val="25"/>
              </w:rPr>
              <w:t>1.1. Наименование образовательно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й </w:t>
            </w:r>
            <w:r w:rsidRPr="00300E2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организации </w:t>
            </w:r>
            <w:r w:rsidRPr="00300E2C">
              <w:rPr>
                <w:rFonts w:ascii="Times New Roman" w:hAnsi="Times New Roman" w:cs="Times New Roman"/>
                <w:sz w:val="25"/>
                <w:szCs w:val="25"/>
              </w:rPr>
              <w:t>(по уставу)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Pr="00300E2C" w:rsidRDefault="007F48C9" w:rsidP="00DD4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00E2C">
              <w:rPr>
                <w:rFonts w:ascii="Times New Roman" w:hAnsi="Times New Roman" w:cs="Times New Roman"/>
                <w:sz w:val="25"/>
                <w:szCs w:val="25"/>
              </w:rPr>
              <w:t>1.2. Вид общеобразовательно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й </w:t>
            </w:r>
            <w:r w:rsidRPr="00300E2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организации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Pr="00300E2C" w:rsidRDefault="007F48C9" w:rsidP="00DD4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00E2C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300E2C">
              <w:rPr>
                <w:rFonts w:ascii="Times New Roman" w:hAnsi="Times New Roman" w:cs="Times New Roman"/>
                <w:sz w:val="25"/>
                <w:szCs w:val="25"/>
              </w:rPr>
              <w:t xml:space="preserve"> Организационно-правовая форма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33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00E2C">
              <w:rPr>
                <w:rFonts w:ascii="Times New Roman" w:hAnsi="Times New Roman" w:cs="Times New Roman"/>
                <w:sz w:val="25"/>
                <w:szCs w:val="25"/>
              </w:rPr>
              <w:t>1.4. Учредитель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1.5. Год основания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1.6. Юридический адрес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1.7. Индекс 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1.8. Телефон (код населённого пункта)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1.9. Факс (код населённого пункта)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Pr="00E44866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1.10.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mail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1.11. Адрес официального сайта в сети Интернет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1.12. Должность руководителя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1.13. Фамилия, имя, отчество руководителя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1.14. ИНН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1.15. БИК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1.16. Свидетельство о регистрации (дата выдачи, номер, кем выдано)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1.17. Лицензия (дата выдачи, номер, кем выдана)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1.18. Аккредитация (дата выдачи, номер, кем выдана)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8294" w:type="dxa"/>
            <w:gridSpan w:val="2"/>
          </w:tcPr>
          <w:p w:rsidR="007F48C9" w:rsidRPr="00D7199A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7199A">
              <w:rPr>
                <w:rFonts w:ascii="Times New Roman" w:hAnsi="Times New Roman" w:cs="Times New Roman"/>
                <w:b/>
                <w:sz w:val="25"/>
                <w:szCs w:val="25"/>
              </w:rPr>
              <w:t>2. Материально-техническая база физкультурно-спортивного назначения общеобразовательно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й </w:t>
            </w:r>
            <w:r w:rsidRPr="00D7199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организации</w:t>
            </w:r>
            <w:r w:rsidRPr="00D7199A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2.1. Наличие специализированных помещений для занятий физической культурой и спортом: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2.1.1. Спортивные залы (количество, размеры)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2.1.2. Техническое состояние с/залов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2.1.3. Спортивные площадки (количество, размеры)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2.1.4. Техническое состояние с/площадок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2.1.5. Спортивное оборудование и инвентарь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% к норме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8294" w:type="dxa"/>
            <w:gridSpan w:val="2"/>
          </w:tcPr>
          <w:p w:rsidR="007F48C9" w:rsidRPr="00D7199A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7199A">
              <w:rPr>
                <w:rFonts w:ascii="Times New Roman" w:hAnsi="Times New Roman" w:cs="Times New Roman"/>
                <w:b/>
                <w:sz w:val="25"/>
                <w:szCs w:val="25"/>
              </w:rPr>
              <w:t>3. Организация образовательного процесса по предмету «Физическая культура»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3.1. Общее количество преподавателей физической культуры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3.2. Имеют: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9E56C4" wp14:editId="0473862E">
                      <wp:simplePos x="0" y="0"/>
                      <wp:positionH relativeFrom="column">
                        <wp:posOffset>4963795</wp:posOffset>
                      </wp:positionH>
                      <wp:positionV relativeFrom="paragraph">
                        <wp:posOffset>25400</wp:posOffset>
                      </wp:positionV>
                      <wp:extent cx="822960" cy="167640"/>
                      <wp:effectExtent l="0" t="0" r="15240" b="2286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2960" cy="167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85pt,2pt" to="455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3.2.1. Первую/Высшую квалификационную категорию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3.2.2. Учёную степень, звание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3.2.3.  Правительственные/отраслевые награды, почётное звание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3.2.4. Награды победителей и призёров этапов Всероссийских конкурсов физкультурно-спортивных педагогов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3.3. Внедрение инновационных программ, форм, технологий преподавания предмета «Физическая культура»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8294" w:type="dxa"/>
            <w:gridSpan w:val="2"/>
          </w:tcPr>
          <w:p w:rsidR="007F48C9" w:rsidRPr="00E478DA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478DA">
              <w:rPr>
                <w:rFonts w:ascii="Times New Roman" w:hAnsi="Times New Roman" w:cs="Times New Roman"/>
                <w:b/>
                <w:sz w:val="25"/>
                <w:szCs w:val="25"/>
              </w:rPr>
              <w:t>4. Обучающиеся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4.1.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Общее количество обучающихся, из них:</w:t>
            </w:r>
            <w:proofErr w:type="gramEnd"/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4.1.1. На ступени начального общего образования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4.1.2. На ступени основного общего образования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4.1.3. На ступени среднего (полного) общего образования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4.2. 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Количество обучающихся, отнесённых по состоянию здоровья к специальной медицинской группе, из них:</w:t>
            </w:r>
            <w:proofErr w:type="gramEnd"/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4.2.1. На ступени начального общего образования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4.2.2. На ступени основного общего образования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4.2.3. На ступени среднего (полного) общего образования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4.3. Общее количество травм/ происшествий на занятиях физической культуры урочной/ внеурочной формы в 2013/14 учебном году, из них: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4.3.1. На ступени начального общего образования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4.3.2. На ступени основного общего образования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4.3.3. На ступени среднего (полного) общего образования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8294" w:type="dxa"/>
            <w:gridSpan w:val="2"/>
          </w:tcPr>
          <w:p w:rsidR="007F48C9" w:rsidRPr="00AA3637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A3637">
              <w:rPr>
                <w:rFonts w:ascii="Times New Roman" w:hAnsi="Times New Roman" w:cs="Times New Roman"/>
                <w:b/>
                <w:sz w:val="25"/>
                <w:szCs w:val="25"/>
              </w:rPr>
              <w:t>5. Организация внеур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очной физкультурно-спортивной и </w:t>
            </w:r>
            <w:r w:rsidRPr="00AA3637">
              <w:rPr>
                <w:rFonts w:ascii="Times New Roman" w:hAnsi="Times New Roman" w:cs="Times New Roman"/>
                <w:b/>
                <w:sz w:val="25"/>
                <w:szCs w:val="25"/>
              </w:rPr>
              <w:t>оздоровительной деятельности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5.1. Организация деятельности спортивных секций (охват обучающихся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% к общему количеству)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5.2. Проведение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физкультурно-спортивных и оздоровительных мероприятий (с приложением сценариев)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5.3. Организация деятельности школьного спортивного клуба (год создания, количество членов клуба, виды спорта и т.д.)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5.4. Иные формы организации внеурочной физкультурно-спортивной и оздоровительной деятельности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5.5. Спортивные традиции общеобразовательной  организации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8294" w:type="dxa"/>
            <w:gridSpan w:val="2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1037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6. Организация мероприятий по олимпийскому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движению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6.1.  Организация мероприятий по олимпийскому движению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6.1.1. С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начального общего образования, кол-во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6.1.2. С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основного  общего образования, кол-во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6.1.3. С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среднего общего образования, кол-во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6.1.4. С учителями общеобразовательной организации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6.2. Внеурочные формы внедрения олимпийского движения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8294" w:type="dxa"/>
            <w:gridSpan w:val="2"/>
          </w:tcPr>
          <w:p w:rsidR="007F48C9" w:rsidRPr="00710373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1037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7. Результаты участия в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физкультурно-спортивных </w:t>
            </w:r>
            <w:r w:rsidRPr="00710373">
              <w:rPr>
                <w:rFonts w:ascii="Times New Roman" w:hAnsi="Times New Roman" w:cs="Times New Roman"/>
                <w:b/>
                <w:sz w:val="25"/>
                <w:szCs w:val="25"/>
              </w:rPr>
              <w:t>оздоровительных мероприятиях за последние три года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7.1. Победители и призёры региональных соревнований (название, год, занятое место)</w:t>
            </w:r>
          </w:p>
        </w:tc>
        <w:tc>
          <w:tcPr>
            <w:tcW w:w="1276" w:type="dxa"/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  <w:tcBorders>
              <w:bottom w:val="single" w:sz="4" w:space="0" w:color="auto"/>
            </w:tcBorders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7.2. Победители и призёры всероссийских соревнований (название, год, занятое место)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  <w:tcBorders>
              <w:bottom w:val="single" w:sz="4" w:space="0" w:color="auto"/>
            </w:tcBorders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7.3. Победители и призёры международных соревнований (название, год, занятое место)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C9" w:rsidRPr="00300E2C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21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8C9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10373">
              <w:rPr>
                <w:rFonts w:ascii="Times New Roman" w:hAnsi="Times New Roman" w:cs="Times New Roman"/>
                <w:sz w:val="20"/>
                <w:szCs w:val="20"/>
              </w:rPr>
              <w:t xml:space="preserve">* Информация, указанная в </w:t>
            </w:r>
            <w:proofErr w:type="spellStart"/>
            <w:r w:rsidRPr="00710373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710373">
              <w:rPr>
                <w:rFonts w:ascii="Times New Roman" w:hAnsi="Times New Roman" w:cs="Times New Roman"/>
                <w:sz w:val="20"/>
                <w:szCs w:val="20"/>
              </w:rPr>
              <w:t>. 5-7, может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сопровождаться дополнительными </w:t>
            </w:r>
            <w:r w:rsidRPr="00710373">
              <w:rPr>
                <w:rFonts w:ascii="Times New Roman" w:hAnsi="Times New Roman" w:cs="Times New Roman"/>
                <w:sz w:val="20"/>
                <w:szCs w:val="20"/>
              </w:rPr>
              <w:t>материалами к справке</w:t>
            </w:r>
          </w:p>
        </w:tc>
      </w:tr>
      <w:tr w:rsidR="007F48C9" w:rsidRPr="00300E2C" w:rsidTr="00DD409E">
        <w:trPr>
          <w:trHeight w:val="34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F48C9" w:rsidRPr="00710373" w:rsidRDefault="007F48C9" w:rsidP="00DD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F48C9" w:rsidRPr="00300E2C" w:rsidRDefault="007F48C9" w:rsidP="00DD409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7F48C9" w:rsidRDefault="007F48C9" w:rsidP="007F48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C13C8" w:rsidRDefault="006C13C8">
      <w:bookmarkStart w:id="0" w:name="_GoBack"/>
      <w:bookmarkEnd w:id="0"/>
    </w:p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A7"/>
    <w:rsid w:val="000B2DA7"/>
    <w:rsid w:val="006C13C8"/>
    <w:rsid w:val="007F48C9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F48C9"/>
    <w:pPr>
      <w:ind w:left="720"/>
    </w:pPr>
    <w:rPr>
      <w:rFonts w:ascii="Calibri" w:eastAsia="Times New Roman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F48C9"/>
    <w:pPr>
      <w:ind w:left="720"/>
    </w:pPr>
    <w:rPr>
      <w:rFonts w:ascii="Calibri" w:eastAsia="Times New Roman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2014-10-06T13:08:00Z</dcterms:created>
  <dcterms:modified xsi:type="dcterms:W3CDTF">2014-10-06T13:08:00Z</dcterms:modified>
</cp:coreProperties>
</file>